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2971165</wp:posOffset>
                </wp:positionH>
                <wp:positionV relativeFrom="paragraph">
                  <wp:posOffset>-53339</wp:posOffset>
                </wp:positionV>
                <wp:extent cx="575310" cy="657225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0" t="0" r="-4137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1;o:allowoverlap:true;o:allowincell:true;mso-position-horizontal-relative:text;margin-left:233.9pt;mso-position-horizontal:absolute;mso-position-vertical-relative:text;margin-top:-4.2pt;mso-position-vertical:absolute;width:45.3pt;height:51.8pt;mso-wrap-distance-left:9.0pt;mso-wrap-distance-top:0.0pt;mso-wrap-distance-right:9.0pt;mso-wrap-distance-bottom:0.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/>
    </w:p>
    <w:p>
      <w:pPr>
        <w:pStyle w:val="81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/>
    </w:p>
    <w:p>
      <w:pPr>
        <w:pStyle w:val="81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/>
    </w:p>
    <w:p>
      <w:pPr>
        <w:pStyle w:val="814"/>
        <w:jc w:val="center"/>
        <w:spacing w:after="0" w:line="240" w:lineRule="auto"/>
        <w:rPr>
          <w:rFonts w:ascii="Times New Roman" w:hAnsi="Times New Roman" w:eastAsia="Times New Roman"/>
          <w:b/>
          <w:bCs/>
          <w:sz w:val="16"/>
          <w:szCs w:val="16"/>
          <w:lang w:eastAsia="ru-RU"/>
        </w:rPr>
      </w:pPr>
      <w:r>
        <w:rPr>
          <w:rFonts w:ascii="Times New Roman" w:hAnsi="Times New Roman" w:eastAsia="Times New Roman"/>
          <w:b/>
          <w:bCs/>
          <w:sz w:val="16"/>
          <w:szCs w:val="16"/>
          <w:lang w:eastAsia="ru-RU"/>
        </w:rPr>
      </w:r>
      <w:r/>
    </w:p>
    <w:p>
      <w:pPr>
        <w:pStyle w:val="81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ЗАКОНОДАТЕЛЬНОЕ СОБРАНИЕ НОВОСИБИРСКОЙ ОБЛАСТИ</w:t>
      </w:r>
      <w:r/>
    </w:p>
    <w:p>
      <w:pPr>
        <w:pStyle w:val="814"/>
        <w:jc w:val="center"/>
        <w:spacing w:after="0" w:line="240" w:lineRule="auto"/>
        <w:rPr>
          <w:rFonts w:ascii="Times New Roman" w:hAnsi="Times New Roman" w:eastAsia="Times New Roman"/>
          <w:b/>
          <w:bCs/>
          <w:sz w:val="16"/>
          <w:szCs w:val="16"/>
          <w:lang w:eastAsia="ru-RU"/>
        </w:rPr>
      </w:pPr>
      <w:r>
        <w:rPr>
          <w:rFonts w:ascii="Times New Roman" w:hAnsi="Times New Roman" w:eastAsia="Times New Roman"/>
          <w:b/>
          <w:bCs/>
          <w:sz w:val="16"/>
          <w:szCs w:val="16"/>
          <w:lang w:eastAsia="ru-RU"/>
        </w:rPr>
      </w:r>
      <w:r/>
    </w:p>
    <w:p>
      <w:pPr>
        <w:pStyle w:val="814"/>
        <w:jc w:val="center"/>
        <w:keepNext/>
        <w:spacing w:after="0" w:line="240" w:lineRule="auto"/>
        <w:rPr>
          <w:rFonts w:ascii="Times New Roman" w:hAnsi="Times New Roman" w:eastAsia="Times New Roman"/>
          <w:b/>
          <w:caps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К О М И Т Е Т</w:t>
        <w:br w:type="textWrapping" w:clear="all"/>
      </w:r>
      <w:r>
        <w:rPr>
          <w:rFonts w:ascii="Times New Roman" w:hAnsi="Times New Roman" w:eastAsia="Times New Roman"/>
          <w:b/>
          <w:caps/>
          <w:sz w:val="24"/>
          <w:szCs w:val="24"/>
          <w:lang w:eastAsia="ru-RU"/>
        </w:rPr>
        <w:t xml:space="preserve">по социальной политике, здравоохранению,</w:t>
      </w:r>
      <w:r/>
    </w:p>
    <w:p>
      <w:pPr>
        <w:pStyle w:val="814"/>
        <w:jc w:val="center"/>
        <w:keepNext/>
        <w:spacing w:after="0" w:line="240" w:lineRule="auto"/>
        <w:rPr>
          <w:rFonts w:ascii="Times New Roman" w:hAnsi="Times New Roman" w:eastAsia="Times New Roman"/>
          <w:b/>
          <w:caps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b/>
          <w:caps/>
          <w:sz w:val="24"/>
          <w:szCs w:val="24"/>
          <w:lang w:eastAsia="ru-RU"/>
        </w:rPr>
        <w:t xml:space="preserve">охране труда и занятости населения</w:t>
      </w:r>
      <w:r/>
    </w:p>
    <w:p>
      <w:pPr>
        <w:pStyle w:val="814"/>
        <w:jc w:val="center"/>
        <w:keepNext/>
        <w:spacing w:after="0" w:line="240" w:lineRule="auto"/>
        <w:rPr>
          <w:rFonts w:ascii="Times New Roman" w:hAnsi="Times New Roman" w:eastAsia="Times New Roman"/>
          <w:b/>
          <w:sz w:val="16"/>
          <w:szCs w:val="16"/>
          <w:lang w:eastAsia="ru-RU"/>
        </w:rPr>
        <w:outlineLvl w:val="0"/>
      </w:pPr>
      <w:r>
        <w:rPr>
          <w:rFonts w:ascii="Times New Roman" w:hAnsi="Times New Roman" w:eastAsia="Times New Roman"/>
          <w:b/>
          <w:sz w:val="16"/>
          <w:szCs w:val="16"/>
          <w:lang w:eastAsia="ru-RU"/>
        </w:rPr>
      </w:r>
      <w:r/>
    </w:p>
    <w:tbl>
      <w:tblPr>
        <w:tblW w:w="1045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924"/>
        <w:gridCol w:w="796"/>
        <w:gridCol w:w="802"/>
        <w:gridCol w:w="4238"/>
        <w:gridCol w:w="1417"/>
        <w:gridCol w:w="1277"/>
      </w:tblGrid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21" w:type="dxa"/>
            <w:vAlign w:val="top"/>
            <w:textDirection w:val="lrTb"/>
            <w:noWrap w:val="false"/>
          </w:tcPr>
          <w:p>
            <w:pPr>
              <w:pStyle w:val="814"/>
              <w:jc w:val="both"/>
              <w:spacing w:after="0" w:line="240" w:lineRule="auto"/>
              <w:tabs>
                <w:tab w:val="center" w:pos="4536" w:leader="none"/>
                <w:tab w:val="right" w:pos="907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ул. Кирова, 3, к.303, 304</w:t>
            </w:r>
            <w:r/>
          </w:p>
          <w:p>
            <w:pPr>
              <w:pStyle w:val="814"/>
              <w:jc w:val="both"/>
              <w:spacing w:after="0" w:line="240" w:lineRule="auto"/>
              <w:tabs>
                <w:tab w:val="center" w:pos="4536" w:leader="none"/>
                <w:tab w:val="right" w:pos="9072" w:leader="none"/>
              </w:tabs>
              <w:rPr>
                <w:rFonts w:ascii="Times New Roman" w:hAnsi="Times New Roman" w:eastAsia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г.</w:t>
            </w:r>
            <w:r>
              <w:rPr>
                <w:rFonts w:ascii="Times New Roman" w:hAnsi="Times New Roman" w:eastAsia="Times New Roman"/>
                <w:sz w:val="28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Новосибирск, 630007</w:t>
            </w:r>
            <w:r>
              <w:rPr>
                <w:rFonts w:ascii="Times New Roman" w:hAnsi="Times New Roman" w:eastAsia="Times New Roman"/>
                <w:sz w:val="28"/>
                <w:szCs w:val="20"/>
                <w:lang w:eastAsia="ru-RU"/>
              </w:rPr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40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  <w:tabs>
                <w:tab w:val="center" w:pos="4536" w:leader="none"/>
                <w:tab w:val="right" w:pos="9072" w:leader="none"/>
              </w:tabs>
              <w:rPr>
                <w:rFonts w:ascii="Times New Roman" w:hAnsi="Times New Roman" w:eastAsia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0"/>
                <w:lang w:eastAsia="ru-RU"/>
              </w:rPr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телефоны: 296-53-83;</w:t>
            </w:r>
            <w:r/>
          </w:p>
          <w:p>
            <w:pPr>
              <w:pStyle w:val="814"/>
              <w:ind w:left="1134"/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296-54-20</w:t>
            </w:r>
            <w:r/>
          </w:p>
          <w:p>
            <w:pPr>
              <w:pStyle w:val="814"/>
              <w:jc w:val="both"/>
              <w:spacing w:after="60" w:line="240" w:lineRule="auto"/>
              <w:tabs>
                <w:tab w:val="center" w:pos="4536" w:leader="none"/>
                <w:tab w:val="right" w:pos="9072" w:leader="none"/>
              </w:tabs>
              <w:rPr>
                <w:rFonts w:ascii="Times New Roman" w:hAnsi="Times New Roman" w:eastAsia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 xml:space="preserve">e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 xml:space="preserve">mail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 xml:space="preserve">: 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 xml:space="preserve">k_soc@</w:t>
            </w:r>
            <w:r>
              <w:rPr>
                <w:rFonts w:ascii="Times New Roman" w:hAnsi="Times New Roman" w:eastAsia="Times New Roman"/>
                <w:sz w:val="24"/>
                <w:szCs w:val="24"/>
                <w:lang w:val="de-DE" w:eastAsia="ru-RU"/>
              </w:rPr>
              <w:t xml:space="preserve">zsnso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 xml:space="preserve">.ru</w:t>
            </w:r>
            <w:r>
              <w:rPr>
                <w:rFonts w:ascii="Times New Roman" w:hAnsi="Times New Roman" w:eastAsia="Times New Roman"/>
                <w:sz w:val="28"/>
                <w:szCs w:val="24"/>
                <w:lang w:val="en-US" w:eastAsia="ru-RU"/>
              </w:rPr>
            </w:r>
            <w:r/>
          </w:p>
        </w:tc>
      </w:tr>
      <w:tr>
        <w:trPr/>
        <w:tc>
          <w:tcPr>
            <w:tcBorders>
              <w:bottom w:val="single" w:color="000000" w:sz="4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14"/>
              <w:spacing w:before="240" w:after="0" w:line="240" w:lineRule="auto"/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7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16510</wp:posOffset>
                      </wp:positionV>
                      <wp:extent cx="6515100" cy="1270"/>
                      <wp:effectExtent l="0" t="0" r="0" b="0"/>
                      <wp:wrapNone/>
                      <wp:docPr id="2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 flipV="1">
                                <a:off x="0" y="0"/>
                                <a:ext cx="6515100" cy="127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 1" o:spid="_x0000_s1" style="position:absolute;left:0;text-align:left;z-index:524288;mso-wrap-distance-left:9.0pt;mso-wrap-distance-top:0.0pt;mso-wrap-distance-right:9.0pt;mso-wrap-distance-bottom:0.0pt;flip:y;visibility:visible;" from="1.3pt,1.3pt" to="514.4pt,1.4pt" filled="f" strokecolor="#000000" strokeweight="1.50pt"/>
                  </w:pict>
                </mc:Fallback>
              </mc:AlternateContent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  <w:r/>
          </w:p>
        </w:tc>
        <w:tc>
          <w:tcPr>
            <w:gridSpan w:val="2"/>
            <w:tcW w:w="1599" w:type="dxa"/>
            <w:vAlign w:val="top"/>
            <w:textDirection w:val="lrTb"/>
            <w:noWrap w:val="false"/>
          </w:tcPr>
          <w:p>
            <w:pPr>
              <w:pStyle w:val="814"/>
              <w:spacing w:before="240" w:after="0" w:line="240" w:lineRule="auto"/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  <w:r/>
          </w:p>
        </w:tc>
        <w:tc>
          <w:tcPr>
            <w:gridSpan w:val="2"/>
            <w:tcW w:w="5656" w:type="dxa"/>
            <w:vAlign w:val="top"/>
            <w:textDirection w:val="lrTb"/>
            <w:noWrap w:val="false"/>
          </w:tcPr>
          <w:p>
            <w:pPr>
              <w:pStyle w:val="814"/>
              <w:jc w:val="right"/>
              <w:spacing w:before="240" w:after="0" w:line="240" w:lineRule="auto"/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  <w:t xml:space="preserve">№</w:t>
            </w:r>
            <w:r/>
          </w:p>
        </w:tc>
        <w:tc>
          <w:tcPr>
            <w:tcBorders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14"/>
              <w:spacing w:before="240" w:after="0" w:line="240" w:lineRule="auto"/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  <w:t xml:space="preserve">14/</w:t>
            </w:r>
            <w:r/>
          </w:p>
        </w:tc>
      </w:tr>
    </w:tbl>
    <w:p>
      <w:pPr>
        <w:pStyle w:val="814"/>
        <w:ind w:left="6521"/>
        <w:spacing w:before="120"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Председателю</w:t>
        <w:br w:type="textWrapping" w:clear="all"/>
        <w:t xml:space="preserve">Законодательного Собрания</w:t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Новосибирской области</w:t>
      </w:r>
      <w:r>
        <w:rPr>
          <w:sz w:val="24"/>
          <w:szCs w:val="24"/>
        </w:rPr>
      </w:r>
      <w:r/>
    </w:p>
    <w:p>
      <w:pPr>
        <w:pStyle w:val="814"/>
        <w:ind w:left="6521"/>
        <w:spacing w:before="12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Шимкиву А.И.</w:t>
      </w:r>
      <w:r>
        <w:rPr>
          <w:sz w:val="24"/>
          <w:szCs w:val="24"/>
        </w:rPr>
      </w:r>
      <w:r/>
    </w:p>
    <w:p>
      <w:pPr>
        <w:pStyle w:val="814"/>
        <w:ind w:left="652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sz w:val="24"/>
          <w:szCs w:val="24"/>
        </w:rPr>
      </w:r>
      <w:r/>
    </w:p>
    <w:p>
      <w:pPr>
        <w:pStyle w:val="814"/>
        <w:ind w:left="652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sz w:val="24"/>
          <w:szCs w:val="24"/>
        </w:rPr>
      </w:r>
      <w:r/>
    </w:p>
    <w:p>
      <w:pPr>
        <w:pStyle w:val="814"/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Уважаемый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Андрей Иванович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!</w:t>
      </w:r>
      <w:r>
        <w:rPr>
          <w:sz w:val="24"/>
          <w:szCs w:val="24"/>
        </w:rPr>
      </w:r>
      <w:r/>
    </w:p>
    <w:p>
      <w:pPr>
        <w:pStyle w:val="814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sz w:val="24"/>
          <w:szCs w:val="24"/>
        </w:rPr>
      </w:r>
      <w:r/>
    </w:p>
    <w:p>
      <w:pPr>
        <w:pStyle w:val="814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В соответствии с частью 1 статьи 38 Устава Новосибирской области, статьями 9, 10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Закона Новосибирской области «О нормативных правовых актах Новосибирской области», статьей 40 Регламента Законодательного Собрания Новосибирской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области комитет Законодательного Собрания Новосибирской области по социальной политике, здравоохранению, охране труда и занятости населения в качестве законодательной инициативы вносит на рассмотрение Законодательного Собрания Новосибирской области проект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закона Новосибирской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области «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 внесении изменений в стать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ю 5 Закона Новосибирской области «О регулировании отношений в сфере охраны здоровья граждан в Новосибирской области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sz w:val="24"/>
          <w:szCs w:val="24"/>
        </w:rPr>
      </w:r>
      <w:r/>
    </w:p>
    <w:p>
      <w:pPr>
        <w:pStyle w:val="814"/>
        <w:ind w:firstLine="709"/>
        <w:jc w:val="both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sz w:val="24"/>
          <w:szCs w:val="24"/>
        </w:rPr>
      </w:r>
      <w:r/>
    </w:p>
    <w:p>
      <w:pPr>
        <w:pStyle w:val="814"/>
        <w:ind w:firstLine="709"/>
        <w:jc w:val="both"/>
        <w:spacing w:after="0" w:line="240" w:lineRule="auto"/>
        <w:rPr>
          <w:sz w:val="24"/>
          <w:szCs w:val="24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sz w:val="24"/>
          <w:szCs w:val="24"/>
        </w:rPr>
      </w:r>
      <w:r/>
    </w:p>
    <w:tbl>
      <w:tblPr>
        <w:tblW w:w="1045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809"/>
        <w:gridCol w:w="864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809" w:type="dxa"/>
            <w:vAlign w:val="top"/>
            <w:textDirection w:val="lrTb"/>
            <w:noWrap w:val="false"/>
          </w:tcPr>
          <w:p>
            <w:pPr>
              <w:pStyle w:val="814"/>
              <w:ind w:right="-10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Приложение: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647" w:type="dxa"/>
            <w:vAlign w:val="top"/>
            <w:textDirection w:val="lrTb"/>
            <w:noWrap w:val="false"/>
          </w:tcPr>
          <w:p>
            <w:pPr>
              <w:pStyle w:val="814"/>
              <w:ind w:left="-108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1. Проект закона Новосибирской области на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л. в 1 экз.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14"/>
              <w:ind w:left="-108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2. Пояснительная записка </w:t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  <w:t xml:space="preserve">к проекту закона Новосибирской области</w:t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  <w:t xml:space="preserve"> л.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в 1 экз.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14"/>
              <w:ind w:left="-108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3. Финансово-экономическое обоснование к проекту закона Новосибирской области на 1 л. в 1 экз.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14"/>
              <w:ind w:left="-108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4. Перечень 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 на 1 л. в 1 экз.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14"/>
              <w:ind w:left="-108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5. Решение комитета на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л. в 1 экз.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sz w:val="24"/>
          <w:szCs w:val="24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sz w:val="24"/>
          <w:szCs w:val="24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sz w:val="24"/>
          <w:szCs w:val="24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Пр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едседатель комитета </w:t>
        <w:tab/>
        <w:tab/>
        <w:tab/>
        <w:tab/>
        <w:tab/>
        <w:tab/>
        <w:tab/>
        <w:t xml:space="preserve">      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И.Ф.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Гришунин</w:t>
      </w:r>
      <w:r>
        <w:rPr>
          <w:sz w:val="24"/>
          <w:szCs w:val="24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32"/>
          <w:szCs w:val="22"/>
          <w:lang w:eastAsia="ru-RU"/>
        </w:rPr>
      </w:pPr>
      <w:r>
        <w:rPr>
          <w:rFonts w:ascii="Times New Roman" w:hAnsi="Times New Roman" w:eastAsia="Times New Roman"/>
          <w:bCs/>
          <w:sz w:val="32"/>
          <w:szCs w:val="22"/>
          <w:lang w:eastAsia="ru-RU"/>
        </w:rPr>
      </w:r>
      <w:r>
        <w:rPr>
          <w:sz w:val="24"/>
          <w:szCs w:val="24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4"/>
          <w:szCs w:val="22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2"/>
          <w:lang w:eastAsia="ru-RU"/>
        </w:rPr>
      </w:r>
      <w:r>
        <w:rPr>
          <w:sz w:val="24"/>
          <w:szCs w:val="24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2"/>
          <w:szCs w:val="22"/>
          <w:lang w:eastAsia="ru-RU"/>
        </w:rPr>
      </w:pPr>
      <w:r>
        <w:rPr>
          <w:rFonts w:ascii="Times New Roman" w:hAnsi="Times New Roman" w:eastAsia="Times New Roman"/>
          <w:bCs/>
          <w:sz w:val="22"/>
          <w:szCs w:val="22"/>
          <w:lang w:eastAsia="ru-RU"/>
        </w:rPr>
      </w:r>
      <w:r>
        <w:rPr>
          <w:sz w:val="24"/>
          <w:szCs w:val="24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  <w:t xml:space="preserve">Березовская Наталья Владимировна</w:t>
      </w:r>
      <w:r/>
    </w:p>
    <w:p>
      <w:pPr>
        <w:pStyle w:val="814"/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  <w:t xml:space="preserve">+7</w:t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  <w:t xml:space="preserve"> (383) 296</w:t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  <w:t xml:space="preserve">-</w:t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  <w:t xml:space="preserve">53-83</w:t>
      </w:r>
      <w:r/>
    </w:p>
    <w:sectPr>
      <w:footnotePr/>
      <w:endnotePr/>
      <w:type w:val="nextPage"/>
      <w:pgSz w:w="11906" w:h="16838" w:orient="portrait"/>
      <w:pgMar w:top="567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14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14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4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4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4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4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4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4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4"/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815">
    <w:name w:val="Основной шрифт абзаца"/>
    <w:next w:val="815"/>
    <w:link w:val="814"/>
    <w:uiPriority w:val="1"/>
    <w:unhideWhenUsed/>
  </w:style>
  <w:style w:type="table" w:styleId="816">
    <w:name w:val="Обычная таблица"/>
    <w:next w:val="816"/>
    <w:link w:val="814"/>
    <w:uiPriority w:val="99"/>
    <w:semiHidden/>
    <w:unhideWhenUsed/>
    <w:tblPr/>
  </w:style>
  <w:style w:type="numbering" w:styleId="817">
    <w:name w:val="Нет списка"/>
    <w:next w:val="817"/>
    <w:link w:val="814"/>
    <w:uiPriority w:val="99"/>
    <w:semiHidden/>
    <w:unhideWhenUsed/>
  </w:style>
  <w:style w:type="table" w:styleId="818">
    <w:name w:val="Сетка таблицы"/>
    <w:basedOn w:val="816"/>
    <w:next w:val="818"/>
    <w:link w:val="814"/>
    <w:uiPriority w:val="59"/>
    <w:tblPr/>
  </w:style>
  <w:style w:type="character" w:styleId="819">
    <w:name w:val="Гиперссылка"/>
    <w:next w:val="819"/>
    <w:link w:val="814"/>
    <w:uiPriority w:val="99"/>
    <w:unhideWhenUsed/>
    <w:rPr>
      <w:color w:val="0000ff"/>
      <w:u w:val="single"/>
    </w:rPr>
  </w:style>
  <w:style w:type="paragraph" w:styleId="820">
    <w:name w:val="Текст выноски"/>
    <w:basedOn w:val="814"/>
    <w:next w:val="820"/>
    <w:link w:val="82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21">
    <w:name w:val="Текст выноски Знак"/>
    <w:next w:val="821"/>
    <w:link w:val="820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822">
    <w:name w:val="Нижний колонтитул"/>
    <w:basedOn w:val="814"/>
    <w:next w:val="822"/>
    <w:link w:val="823"/>
    <w:uiPriority w:val="99"/>
    <w:pPr>
      <w:ind w:firstLine="709"/>
      <w:jc w:val="both"/>
      <w:spacing w:after="0" w:line="240" w:lineRule="auto"/>
      <w:tabs>
        <w:tab w:val="center" w:pos="4536" w:leader="none"/>
        <w:tab w:val="right" w:pos="9072" w:leader="none"/>
      </w:tabs>
    </w:pPr>
    <w:rPr>
      <w:rFonts w:ascii="Times New Roman" w:hAnsi="Times New Roman" w:eastAsia="Times New Roman"/>
      <w:sz w:val="28"/>
      <w:szCs w:val="20"/>
      <w:lang w:eastAsia="ru-RU"/>
    </w:rPr>
  </w:style>
  <w:style w:type="character" w:styleId="823">
    <w:name w:val="Нижний колонтитул Знак"/>
    <w:next w:val="823"/>
    <w:link w:val="822"/>
    <w:uiPriority w:val="99"/>
    <w:rPr>
      <w:rFonts w:ascii="Times New Roman" w:hAnsi="Times New Roman" w:eastAsia="Times New Roman"/>
      <w:sz w:val="28"/>
    </w:rPr>
  </w:style>
  <w:style w:type="paragraph" w:styleId="824">
    <w:name w:val="Основной текст 2"/>
    <w:basedOn w:val="814"/>
    <w:next w:val="824"/>
    <w:link w:val="825"/>
    <w:pPr>
      <w:spacing w:after="120" w:line="480" w:lineRule="auto"/>
    </w:pPr>
    <w:rPr>
      <w:rFonts w:ascii="Times New Roman" w:hAnsi="Times New Roman" w:eastAsia="Times New Roman"/>
      <w:bCs/>
      <w:sz w:val="28"/>
      <w:szCs w:val="28"/>
      <w:lang w:eastAsia="ru-RU"/>
    </w:rPr>
  </w:style>
  <w:style w:type="character" w:styleId="825">
    <w:name w:val="Основной текст 2 Знак"/>
    <w:next w:val="825"/>
    <w:link w:val="824"/>
    <w:rPr>
      <w:rFonts w:ascii="Times New Roman" w:hAnsi="Times New Roman" w:eastAsia="Times New Roman"/>
      <w:bCs/>
      <w:sz w:val="28"/>
      <w:szCs w:val="28"/>
    </w:rPr>
  </w:style>
  <w:style w:type="paragraph" w:styleId="826">
    <w:name w:val="Верхний колонтитул"/>
    <w:basedOn w:val="814"/>
    <w:next w:val="826"/>
    <w:link w:val="82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27">
    <w:name w:val="Верхний колонтитул Знак"/>
    <w:next w:val="827"/>
    <w:link w:val="826"/>
    <w:uiPriority w:val="99"/>
    <w:rPr>
      <w:sz w:val="22"/>
      <w:szCs w:val="22"/>
      <w:lang w:eastAsia="en-US"/>
    </w:rPr>
  </w:style>
  <w:style w:type="character" w:styleId="828" w:default="1">
    <w:name w:val="Default Paragraph Font"/>
    <w:uiPriority w:val="1"/>
    <w:semiHidden/>
    <w:unhideWhenUsed/>
  </w:style>
  <w:style w:type="numbering" w:styleId="829" w:default="1">
    <w:name w:val="No List"/>
    <w:uiPriority w:val="99"/>
    <w:semiHidden/>
    <w:unhideWhenUsed/>
  </w:style>
  <w:style w:type="table" w:styleId="83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>ZSNSO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5</cp:revision>
  <dcterms:created xsi:type="dcterms:W3CDTF">2022-03-10T10:09:00Z</dcterms:created>
  <dcterms:modified xsi:type="dcterms:W3CDTF">2023-03-07T10:15:30Z</dcterms:modified>
  <cp:version>1048576</cp:version>
</cp:coreProperties>
</file>